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99" w:rsidRDefault="00615286" w:rsidP="006152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проведении декады</w:t>
      </w:r>
    </w:p>
    <w:p w:rsidR="00615286" w:rsidRDefault="00615286" w:rsidP="006152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«16 дней без насилия»</w:t>
      </w:r>
    </w:p>
    <w:p w:rsidR="00615286" w:rsidRDefault="00615286" w:rsidP="006152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Оксановской ОШ</w:t>
      </w:r>
    </w:p>
    <w:p w:rsidR="00615286" w:rsidRPr="00615286" w:rsidRDefault="00615286" w:rsidP="0061528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286">
        <w:rPr>
          <w:rFonts w:ascii="Times New Roman" w:hAnsi="Times New Roman" w:cs="Times New Roman"/>
          <w:sz w:val="28"/>
          <w:szCs w:val="28"/>
        </w:rPr>
        <w:t>Насилие в семье является одной из самых острых и распространенных социальных проблем. Однако отсутствие четких определений, исчерпывающей информации о масштабах и причинах применения силы создают препятствия для усилий, направленных на разрешение этой проблемы. В связи с этим 25 ноября – Международный день борьбы с насилием в отношении женщин, учрежденный Организацией Объединенных Наций. Начиная с этого дня, в Казахстане, как и во многих других странах, проводятся профилактические мероприятия под лозунгом «Счастливая семья – счастливая страна!». </w:t>
      </w:r>
      <w:r w:rsidRPr="00615286">
        <w:rPr>
          <w:rFonts w:ascii="Times New Roman" w:hAnsi="Times New Roman" w:cs="Times New Roman"/>
          <w:sz w:val="28"/>
          <w:szCs w:val="28"/>
        </w:rPr>
        <w:br/>
        <w:t>Основная цель акции – ознакомление широких слоев населения о принимаемых мерах, направленных на предупреждение и пресечение насилия в отношении женщин, охрану материнства и детства, укрепление роли семьи в обществе.</w:t>
      </w:r>
      <w:r w:rsidRPr="00615286">
        <w:rPr>
          <w:rFonts w:ascii="Times New Roman" w:hAnsi="Times New Roman" w:cs="Times New Roman"/>
          <w:sz w:val="28"/>
          <w:szCs w:val="28"/>
        </w:rPr>
        <w:br/>
        <w:t>Акция направлена защищать женщин от насилия не только в этот период, просто в эти 16 активных дней будут проводиться мероприятия, направленные на привлечение внимания к вышеназванной проблеме. Наша работа по искоренению насилия в отношении женщин должна стать осознанной частью по продвижению прав женщин в целом. Мы уверены, что каждое наше действие в деле борьб</w:t>
      </w:r>
      <w:r>
        <w:rPr>
          <w:rFonts w:ascii="Times New Roman" w:hAnsi="Times New Roman" w:cs="Times New Roman"/>
          <w:sz w:val="28"/>
          <w:szCs w:val="28"/>
        </w:rPr>
        <w:t xml:space="preserve">ы с насилием оказывает на тех, </w:t>
      </w:r>
      <w:r w:rsidRPr="00615286">
        <w:rPr>
          <w:rFonts w:ascii="Times New Roman" w:hAnsi="Times New Roman" w:cs="Times New Roman"/>
          <w:sz w:val="28"/>
          <w:szCs w:val="28"/>
        </w:rPr>
        <w:t>кто мирится с насилием и попустительствует ему. Вместе мы сильнее!</w:t>
      </w:r>
      <w:r w:rsidRPr="00615286">
        <w:rPr>
          <w:rFonts w:ascii="Times New Roman" w:hAnsi="Times New Roman" w:cs="Times New Roman"/>
          <w:sz w:val="28"/>
          <w:szCs w:val="28"/>
        </w:rPr>
        <w:br/>
      </w:r>
      <w:r w:rsidRPr="00615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рамках кампании в Оксановской</w:t>
      </w:r>
      <w:r w:rsidRPr="00615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основной школе были проведены следующие мероприятия:</w:t>
      </w:r>
    </w:p>
    <w:p w:rsidR="00615286" w:rsidRPr="00615286" w:rsidRDefault="00615286" w:rsidP="0061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286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.И</w:t>
      </w:r>
      <w:r w:rsidRPr="00615286">
        <w:rPr>
          <w:rFonts w:ascii="Times New Roman" w:hAnsi="Times New Roman" w:cs="Times New Roman"/>
          <w:sz w:val="28"/>
          <w:szCs w:val="28"/>
        </w:rPr>
        <w:t>нформационная и просветительская деятельность по вопросам насилия в отношении женщин и детей через распространение буклетов и информационных листовок среди населения.</w:t>
      </w:r>
    </w:p>
    <w:p w:rsidR="00615286" w:rsidRPr="00615286" w:rsidRDefault="00615286" w:rsidP="0061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28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615286">
        <w:rPr>
          <w:rFonts w:ascii="Times New Roman" w:hAnsi="Times New Roman" w:cs="Times New Roman"/>
          <w:sz w:val="28"/>
          <w:szCs w:val="28"/>
        </w:rPr>
        <w:t> Тренинги для женщин.</w:t>
      </w:r>
    </w:p>
    <w:p w:rsidR="00615286" w:rsidRPr="00615286" w:rsidRDefault="00615286" w:rsidP="0061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28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615286">
        <w:rPr>
          <w:rFonts w:ascii="Times New Roman" w:hAnsi="Times New Roman" w:cs="Times New Roman"/>
          <w:sz w:val="28"/>
          <w:szCs w:val="28"/>
        </w:rPr>
        <w:t> Лекции об оказании квалификационной юридической и психологической помощи жертвам бытового насилия.</w:t>
      </w:r>
    </w:p>
    <w:p w:rsidR="00615286" w:rsidRDefault="00615286" w:rsidP="006152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90750" cy="1643063"/>
            <wp:effectExtent l="19050" t="0" r="0" b="0"/>
            <wp:docPr id="1" name="Рисунок 1" descr="C:\Users\Администратор\Desktop\фото\20170214_09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фото\20170214_0908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3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46728" cy="1620960"/>
            <wp:effectExtent l="19050" t="0" r="0" b="0"/>
            <wp:docPr id="2" name="Рисунок 2" descr="C:\Users\Администратор\AppData\Local\Microsoft\Windows\Temporary Internet Files\Content.Word\20170214_090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AppData\Local\Microsoft\Windows\Temporary Internet Files\Content.Word\20170214_0909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450" cy="1625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286" w:rsidRDefault="00615286" w:rsidP="00615286"/>
    <w:p w:rsidR="00615286" w:rsidRPr="00615286" w:rsidRDefault="00615286" w:rsidP="00615286">
      <w:pPr>
        <w:tabs>
          <w:tab w:val="left" w:pos="7155"/>
        </w:tabs>
        <w:rPr>
          <w:rFonts w:ascii="Times New Roman" w:hAnsi="Times New Roman" w:cs="Times New Roman"/>
          <w:sz w:val="28"/>
          <w:szCs w:val="28"/>
        </w:rPr>
      </w:pPr>
      <w:r>
        <w:tab/>
      </w:r>
      <w:proofErr w:type="spellStart"/>
      <w:r w:rsidRPr="00615286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Pr="00615286">
        <w:rPr>
          <w:rFonts w:ascii="Times New Roman" w:hAnsi="Times New Roman" w:cs="Times New Roman"/>
          <w:sz w:val="28"/>
          <w:szCs w:val="28"/>
        </w:rPr>
        <w:t xml:space="preserve"> О.А.</w:t>
      </w:r>
    </w:p>
    <w:sectPr w:rsidR="00615286" w:rsidRPr="00615286" w:rsidSect="0019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286"/>
    <w:rsid w:val="00194899"/>
    <w:rsid w:val="0061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28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1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1448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2017-12-07T03:46:00Z</cp:lastPrinted>
  <dcterms:created xsi:type="dcterms:W3CDTF">2017-12-07T03:37:00Z</dcterms:created>
  <dcterms:modified xsi:type="dcterms:W3CDTF">2017-12-07T03:46:00Z</dcterms:modified>
</cp:coreProperties>
</file>